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2" w:rsidRDefault="000E4692" w:rsidP="000E4692">
      <w:pPr>
        <w:rPr>
          <w:b/>
          <w:bCs/>
          <w:noProof/>
          <w:sz w:val="24"/>
          <w:szCs w:val="24"/>
          <w:lang w:val="nl-NL" w:eastAsia="nl-NL"/>
        </w:rPr>
      </w:pPr>
      <w:r w:rsidRPr="006D7EE2">
        <w:rPr>
          <w:b/>
          <w:bCs/>
          <w:noProof/>
          <w:sz w:val="24"/>
          <w:szCs w:val="24"/>
          <w:lang w:eastAsia="nl-NL"/>
        </w:rPr>
        <w:t>Handout bij workshop</w:t>
      </w:r>
      <w:r w:rsidR="006D7EE2">
        <w:rPr>
          <w:b/>
          <w:bCs/>
          <w:noProof/>
          <w:sz w:val="24"/>
          <w:szCs w:val="24"/>
          <w:lang w:eastAsia="nl-NL"/>
        </w:rPr>
        <w:br/>
      </w:r>
      <w:r w:rsidRPr="000E4692">
        <w:rPr>
          <w:b/>
          <w:bCs/>
          <w:noProof/>
          <w:sz w:val="24"/>
          <w:szCs w:val="24"/>
          <w:lang w:val="nl-NL" w:eastAsia="nl-NL"/>
        </w:rPr>
        <w:t>EEN PLAATJE VAN HET WAT, HOE EN WAAROM VAN JE LES ALS STARTPUNT VOOR HET ONDERZOEKEN VAN JE EIGEN LESPRAKTIJK</w:t>
      </w:r>
    </w:p>
    <w:p w:rsidR="006D7EE2" w:rsidRDefault="006D7EE2" w:rsidP="000E4692">
      <w:pPr>
        <w:rPr>
          <w:b/>
          <w:noProof/>
          <w:lang w:val="nl-NL" w:eastAsia="nl-NL"/>
        </w:rPr>
      </w:pPr>
      <w:r>
        <w:rPr>
          <w:b/>
          <w:noProof/>
          <w:lang w:val="nl-NL" w:eastAsia="nl-NL"/>
        </w:rPr>
        <w:t>31 jan. 2018 ROSA Conferentie</w:t>
      </w:r>
    </w:p>
    <w:p w:rsidR="006D7EE2" w:rsidRDefault="000E4692" w:rsidP="000E4692">
      <w:pPr>
        <w:rPr>
          <w:noProof/>
          <w:lang w:val="nl-NL" w:eastAsia="nl-NL"/>
        </w:rPr>
      </w:pPr>
      <w:r w:rsidRPr="006D7EE2">
        <w:rPr>
          <w:b/>
          <w:noProof/>
          <w:lang w:val="nl-NL" w:eastAsia="nl-NL"/>
        </w:rPr>
        <w:t>Hanna Westbroek</w:t>
      </w:r>
      <w:r w:rsidR="006D7EE2">
        <w:rPr>
          <w:b/>
          <w:noProof/>
          <w:lang w:val="nl-NL" w:eastAsia="nl-NL"/>
        </w:rPr>
        <w:t xml:space="preserve"> </w:t>
      </w:r>
      <w:r w:rsidR="006D7EE2" w:rsidRPr="006D7EE2">
        <w:rPr>
          <w:noProof/>
          <w:lang w:val="nl-NL" w:eastAsia="nl-NL"/>
        </w:rPr>
        <w:t>(</w:t>
      </w:r>
      <w:hyperlink r:id="rId7" w:history="1">
        <w:r w:rsidR="006D7EE2" w:rsidRPr="006D7EE2">
          <w:rPr>
            <w:rStyle w:val="Hyperlink"/>
            <w:noProof/>
            <w:lang w:val="nl-NL" w:eastAsia="nl-NL"/>
          </w:rPr>
          <w:t>h.b.westbroek@vu.nl</w:t>
        </w:r>
      </w:hyperlink>
      <w:r w:rsidR="006D7EE2" w:rsidRPr="006D7EE2">
        <w:rPr>
          <w:noProof/>
          <w:lang w:val="nl-NL" w:eastAsia="nl-NL"/>
        </w:rPr>
        <w:t>)</w:t>
      </w:r>
      <w:r w:rsidR="006D7EE2">
        <w:rPr>
          <w:b/>
          <w:noProof/>
          <w:lang w:val="nl-NL" w:eastAsia="nl-NL"/>
        </w:rPr>
        <w:t xml:space="preserve"> </w:t>
      </w:r>
      <w:r w:rsidR="00803B63" w:rsidRPr="006D7EE2">
        <w:rPr>
          <w:b/>
          <w:noProof/>
          <w:lang w:val="nl-NL" w:eastAsia="nl-NL"/>
        </w:rPr>
        <w:t xml:space="preserve"> </w:t>
      </w:r>
      <w:r w:rsidR="006D7EE2">
        <w:rPr>
          <w:b/>
          <w:noProof/>
          <w:lang w:val="nl-NL" w:eastAsia="nl-NL"/>
        </w:rPr>
        <w:br/>
      </w:r>
      <w:r w:rsidRPr="006D7EE2">
        <w:rPr>
          <w:b/>
          <w:noProof/>
          <w:lang w:val="nl-NL" w:eastAsia="nl-NL"/>
        </w:rPr>
        <w:t>Els Scheringa</w:t>
      </w:r>
      <w:r w:rsidR="006D7EE2">
        <w:rPr>
          <w:b/>
          <w:noProof/>
          <w:lang w:val="nl-NL" w:eastAsia="nl-NL"/>
        </w:rPr>
        <w:t xml:space="preserve"> </w:t>
      </w:r>
      <w:r w:rsidR="006D7EE2" w:rsidRPr="006D7EE2">
        <w:rPr>
          <w:noProof/>
          <w:lang w:val="nl-NL" w:eastAsia="nl-NL"/>
        </w:rPr>
        <w:t>(</w:t>
      </w:r>
      <w:hyperlink r:id="rId8" w:history="1">
        <w:r w:rsidR="006D7EE2" w:rsidRPr="00383C5B">
          <w:rPr>
            <w:rStyle w:val="Hyperlink"/>
            <w:noProof/>
            <w:lang w:val="nl-NL" w:eastAsia="nl-NL"/>
          </w:rPr>
          <w:t>e.j.f.scheringa@vu.nl</w:t>
        </w:r>
      </w:hyperlink>
      <w:r w:rsidR="006D7EE2" w:rsidRPr="006D7EE2">
        <w:rPr>
          <w:noProof/>
          <w:lang w:val="nl-NL" w:eastAsia="nl-NL"/>
        </w:rPr>
        <w:t>)</w:t>
      </w:r>
      <w:r w:rsidR="006D7EE2">
        <w:rPr>
          <w:noProof/>
          <w:lang w:val="nl-NL" w:eastAsia="nl-NL"/>
        </w:rPr>
        <w:br/>
      </w:r>
      <w:r w:rsidRPr="006D7EE2">
        <w:rPr>
          <w:b/>
          <w:noProof/>
          <w:lang w:val="nl-NL" w:eastAsia="nl-NL"/>
        </w:rPr>
        <w:t>Sheila Kasiemkhan</w:t>
      </w:r>
      <w:r w:rsidR="006D7EE2">
        <w:rPr>
          <w:b/>
          <w:noProof/>
          <w:lang w:val="nl-NL" w:eastAsia="nl-NL"/>
        </w:rPr>
        <w:t xml:space="preserve"> </w:t>
      </w:r>
      <w:r w:rsidR="006D7EE2" w:rsidRPr="006D7EE2">
        <w:rPr>
          <w:noProof/>
          <w:lang w:val="nl-NL" w:eastAsia="nl-NL"/>
        </w:rPr>
        <w:t>(</w:t>
      </w:r>
      <w:hyperlink r:id="rId9" w:history="1">
        <w:r w:rsidR="006D7EE2" w:rsidRPr="00383C5B">
          <w:rPr>
            <w:rStyle w:val="Hyperlink"/>
            <w:noProof/>
            <w:lang w:val="nl-NL" w:eastAsia="nl-NL"/>
          </w:rPr>
          <w:t>SKasiemkhan@thamen.nl</w:t>
        </w:r>
      </w:hyperlink>
      <w:r w:rsidR="006D7EE2" w:rsidRPr="006D7EE2">
        <w:rPr>
          <w:noProof/>
          <w:lang w:val="nl-NL" w:eastAsia="nl-NL"/>
        </w:rPr>
        <w:t>)</w:t>
      </w:r>
    </w:p>
    <w:p w:rsidR="000E4692" w:rsidRPr="006D7EE2" w:rsidRDefault="006D7EE2" w:rsidP="006D7EE2">
      <w:pPr>
        <w:ind w:left="2832"/>
        <w:rPr>
          <w:b/>
          <w:noProof/>
          <w:lang w:val="nl-NL" w:eastAsia="nl-NL"/>
        </w:rPr>
      </w:pPr>
      <w:r>
        <w:rPr>
          <w:noProof/>
          <w:lang w:val="nl-NL" w:eastAsia="nl-NL"/>
        </w:rPr>
        <w:drawing>
          <wp:inline distT="0" distB="0" distL="0" distR="0">
            <wp:extent cx="1171575" cy="990600"/>
            <wp:effectExtent l="0" t="0" r="9525" b="0"/>
            <wp:docPr id="2" name="Picture 2" descr="C:\Users\esa300\AppData\Local\Microsoft\Windows\Temporary Internet Files\Content.Word\New Pictur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300\AppData\Local\Microsoft\Windows\Temporary Internet Files\Content.Word\New Picture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63" w:rsidRDefault="0075281F">
      <w:pPr>
        <w:rPr>
          <w:b/>
          <w:noProof/>
          <w:sz w:val="24"/>
          <w:szCs w:val="24"/>
          <w:lang w:val="nl-NL" w:eastAsia="nl-NL"/>
        </w:rPr>
      </w:pPr>
      <w:r>
        <w:rPr>
          <w:b/>
          <w:noProof/>
          <w:sz w:val="24"/>
          <w:szCs w:val="24"/>
          <w:lang w:val="nl-NL" w:eastAsia="nl-NL"/>
        </w:rPr>
        <w:t xml:space="preserve">       </w:t>
      </w:r>
      <w:r>
        <w:rPr>
          <w:sz w:val="24"/>
          <w:szCs w:val="24"/>
          <w:lang w:val="nl-NL"/>
        </w:rPr>
        <w:t xml:space="preserve">                                             ‘PLAATJE VAN JE LES’</w:t>
      </w:r>
    </w:p>
    <w:p w:rsidR="00614C02" w:rsidRPr="009A7081" w:rsidRDefault="00803B63">
      <w:pPr>
        <w:rPr>
          <w:b/>
          <w:noProof/>
          <w:sz w:val="24"/>
          <w:szCs w:val="24"/>
          <w:lang w:val="nl-NL" w:eastAsia="nl-NL"/>
        </w:rPr>
      </w:pPr>
      <w:r>
        <w:rPr>
          <w:b/>
          <w:noProof/>
          <w:sz w:val="24"/>
          <w:szCs w:val="24"/>
          <w:lang w:val="nl-NL" w:eastAsia="nl-NL"/>
        </w:rPr>
        <w:t xml:space="preserve">ALS WERKPLEKBEGELEIDER </w:t>
      </w:r>
      <w:r w:rsidR="00220BE8" w:rsidRPr="009A7081">
        <w:rPr>
          <w:b/>
          <w:noProof/>
          <w:sz w:val="24"/>
          <w:szCs w:val="24"/>
          <w:lang w:val="nl-NL" w:eastAsia="nl-NL"/>
        </w:rPr>
        <w:t>SAMEN MET JE STUDENT EEN ONDERZOEKJE OPZETTEN</w:t>
      </w:r>
      <w:r w:rsidR="00220BE8">
        <w:rPr>
          <w:b/>
          <w:noProof/>
          <w:sz w:val="24"/>
          <w:szCs w:val="24"/>
          <w:lang w:val="nl-NL" w:eastAsia="nl-NL"/>
        </w:rPr>
        <w:t>.</w:t>
      </w:r>
    </w:p>
    <w:p w:rsidR="00803B63" w:rsidRDefault="009A7081" w:rsidP="009A7081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Ga na welke doelen je student wil bereiken met bepaalde lesonderdelen.  </w:t>
      </w:r>
    </w:p>
    <w:p w:rsidR="009A7081" w:rsidRDefault="009A7081" w:rsidP="006D7EE2">
      <w:pPr>
        <w:pStyle w:val="ListParagrap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Je kunt dat doen aan de hand van een </w:t>
      </w:r>
      <w:bookmarkStart w:id="0" w:name="_Hlk504939309"/>
      <w:r>
        <w:rPr>
          <w:sz w:val="24"/>
          <w:szCs w:val="24"/>
          <w:lang w:val="nl-NL"/>
        </w:rPr>
        <w:t>‘plaatje van je les’</w:t>
      </w:r>
      <w:bookmarkEnd w:id="0"/>
      <w:r>
        <w:rPr>
          <w:sz w:val="24"/>
          <w:szCs w:val="24"/>
          <w:lang w:val="nl-NL"/>
        </w:rPr>
        <w:t xml:space="preserve">, maar je kunt ook meteen inzoomen op een lesonderdeel. </w:t>
      </w:r>
    </w:p>
    <w:p w:rsidR="009A7081" w:rsidRDefault="009A7081" w:rsidP="009A7081">
      <w:pPr>
        <w:pStyle w:val="ListParagrap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kan gaan om lesonderdelen-doelen die al onderdeel uitmaken van de lessen van de student, het kan ook gaan om een aanpassing in </w:t>
      </w:r>
      <w:r w:rsidR="00030B7A">
        <w:rPr>
          <w:sz w:val="24"/>
          <w:szCs w:val="24"/>
          <w:lang w:val="nl-NL"/>
        </w:rPr>
        <w:t>de</w:t>
      </w:r>
      <w:r>
        <w:rPr>
          <w:sz w:val="24"/>
          <w:szCs w:val="24"/>
          <w:lang w:val="nl-NL"/>
        </w:rPr>
        <w:t xml:space="preserve"> lesaanpak en een nieuw doel (of een doel dat versterkt wordt). </w:t>
      </w:r>
    </w:p>
    <w:p w:rsidR="009A7081" w:rsidRDefault="009A7081" w:rsidP="009A7081">
      <w:pPr>
        <w:pStyle w:val="ListParagrap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Probeer om naast concrete doelen, ook hogere doelen te achterhalen. </w:t>
      </w:r>
    </w:p>
    <w:p w:rsidR="009A7081" w:rsidRDefault="009A7081" w:rsidP="009A7081">
      <w:pPr>
        <w:pStyle w:val="ListParagraph"/>
        <w:rPr>
          <w:sz w:val="24"/>
          <w:szCs w:val="24"/>
          <w:lang w:val="nl-NL"/>
        </w:rPr>
      </w:pPr>
    </w:p>
    <w:p w:rsidR="00803B63" w:rsidRDefault="00803B63" w:rsidP="00803B63">
      <w:pPr>
        <w:pStyle w:val="ListParagraph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Voorbeeld</w:t>
      </w:r>
    </w:p>
    <w:p w:rsidR="00030B7A" w:rsidRPr="006D7EE2" w:rsidRDefault="00803B63">
      <w:pPr>
        <w:pStyle w:val="ListParagraph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Een student</w:t>
      </w:r>
      <w:r w:rsidRPr="006D7EE2">
        <w:rPr>
          <w:i/>
          <w:sz w:val="24"/>
          <w:szCs w:val="24"/>
          <w:lang w:val="nl-NL"/>
        </w:rPr>
        <w:t xml:space="preserve"> </w:t>
      </w:r>
      <w:r w:rsidR="009A7081" w:rsidRPr="006D7EE2">
        <w:rPr>
          <w:i/>
          <w:sz w:val="24"/>
          <w:szCs w:val="24"/>
          <w:lang w:val="nl-NL"/>
        </w:rPr>
        <w:t>wil meer vragen stellen aan zijn lee</w:t>
      </w:r>
      <w:bookmarkStart w:id="1" w:name="_GoBack"/>
      <w:bookmarkEnd w:id="1"/>
      <w:r w:rsidR="009A7081" w:rsidRPr="006D7EE2">
        <w:rPr>
          <w:i/>
          <w:sz w:val="24"/>
          <w:szCs w:val="24"/>
          <w:lang w:val="nl-NL"/>
        </w:rPr>
        <w:t xml:space="preserve">rlingen als ze zelfstandig aan een opdracht werken. Hij wil dat op een open manier doen, om te achterhalen waar hun leerproblemen zitten, zodat hij daar gerichter op kan inspelen. </w:t>
      </w:r>
    </w:p>
    <w:p w:rsidR="009A7081" w:rsidRDefault="009A7081" w:rsidP="009A7081">
      <w:pPr>
        <w:pStyle w:val="ListParagraph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Hij wil ook proberen om leerlingen door vragen te stellen op het goede spoor te brengen, in plaats van meteen het goede antwoord te geven. </w:t>
      </w:r>
    </w:p>
    <w:p w:rsidR="009A7081" w:rsidRDefault="009A7081" w:rsidP="009A7081">
      <w:pPr>
        <w:pStyle w:val="ListParagraph"/>
        <w:rPr>
          <w:i/>
          <w:sz w:val="24"/>
          <w:szCs w:val="24"/>
          <w:lang w:val="nl-NL"/>
        </w:rPr>
      </w:pPr>
    </w:p>
    <w:p w:rsidR="003F11EB" w:rsidRDefault="00803B63" w:rsidP="009A7081">
      <w:pPr>
        <w:pStyle w:val="ListParagraph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De student</w:t>
      </w:r>
      <w:r w:rsidR="009A7081">
        <w:rPr>
          <w:i/>
          <w:sz w:val="24"/>
          <w:szCs w:val="24"/>
          <w:lang w:val="nl-NL"/>
        </w:rPr>
        <w:t xml:space="preserve"> hoopt zo de volgende doelen te bereiken: </w:t>
      </w:r>
    </w:p>
    <w:p w:rsidR="009A7081" w:rsidRDefault="00030B7A" w:rsidP="003F11EB">
      <w:pPr>
        <w:pStyle w:val="ListParagraph"/>
        <w:numPr>
          <w:ilvl w:val="0"/>
          <w:numId w:val="2"/>
        </w:num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Hij</w:t>
      </w:r>
      <w:r w:rsidR="009A7081">
        <w:rPr>
          <w:i/>
          <w:sz w:val="24"/>
          <w:szCs w:val="24"/>
          <w:lang w:val="nl-NL"/>
        </w:rPr>
        <w:t xml:space="preserve"> krijgt zelf meer inzicht in leerproblemen en kan leerlingen beter helpen. Dit draagt bij aan begripsontwikkeling. </w:t>
      </w:r>
    </w:p>
    <w:p w:rsidR="009A7081" w:rsidRDefault="003F11EB" w:rsidP="003F11EB">
      <w:pPr>
        <w:pStyle w:val="ListParagraph"/>
        <w:numPr>
          <w:ilvl w:val="0"/>
          <w:numId w:val="2"/>
        </w:num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Leerlingen krijgen meer zicht op hun leerproces, </w:t>
      </w:r>
      <w:r w:rsidR="00030B7A">
        <w:rPr>
          <w:i/>
          <w:sz w:val="24"/>
          <w:szCs w:val="24"/>
          <w:lang w:val="nl-NL"/>
        </w:rPr>
        <w:t xml:space="preserve">op </w:t>
      </w:r>
      <w:r>
        <w:rPr>
          <w:i/>
          <w:sz w:val="24"/>
          <w:szCs w:val="24"/>
          <w:lang w:val="nl-NL"/>
        </w:rPr>
        <w:t xml:space="preserve">wat ze moeilijk vinden. Ze ontwikkelen zo metacognitieve vaardigheden en gaan zich zelfverzekerder voelen na een tijdje. </w:t>
      </w:r>
    </w:p>
    <w:p w:rsidR="00803B63" w:rsidRDefault="00803B63" w:rsidP="006D7EE2">
      <w:pPr>
        <w:pStyle w:val="ListParagraph"/>
        <w:ind w:left="1080"/>
        <w:rPr>
          <w:i/>
          <w:sz w:val="24"/>
          <w:szCs w:val="24"/>
          <w:lang w:val="nl-NL"/>
        </w:rPr>
      </w:pPr>
    </w:p>
    <w:p w:rsidR="003F11EB" w:rsidRDefault="003F11EB" w:rsidP="003F11EB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Herformuleer met je student het (nieuwe) aanpakelement en de daaraan gekoppelde doelen als een onderzoeksvraag/onderzoeksvragen. </w:t>
      </w:r>
    </w:p>
    <w:p w:rsidR="003F11EB" w:rsidRDefault="003F11EB" w:rsidP="003F11EB">
      <w:pPr>
        <w:pStyle w:val="ListParagraph"/>
        <w:rPr>
          <w:sz w:val="24"/>
          <w:szCs w:val="24"/>
          <w:lang w:val="nl-NL"/>
        </w:rPr>
      </w:pPr>
    </w:p>
    <w:p w:rsidR="0075281F" w:rsidRDefault="0075281F" w:rsidP="003F11EB">
      <w:pPr>
        <w:pStyle w:val="ListParagraph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Vervolg voorbeeld</w:t>
      </w:r>
    </w:p>
    <w:p w:rsidR="003F11EB" w:rsidRPr="0075281F" w:rsidRDefault="0075281F" w:rsidP="003F11EB">
      <w:pPr>
        <w:pStyle w:val="ListParagraph"/>
        <w:rPr>
          <w:i/>
          <w:sz w:val="24"/>
          <w:szCs w:val="24"/>
          <w:lang w:val="nl-NL"/>
        </w:rPr>
      </w:pPr>
      <w:r w:rsidRPr="006D7EE2">
        <w:rPr>
          <w:i/>
          <w:sz w:val="24"/>
          <w:szCs w:val="24"/>
          <w:lang w:val="nl-NL"/>
        </w:rPr>
        <w:t>Samen formuleren student en WPB</w:t>
      </w:r>
      <w:r w:rsidR="003F11EB" w:rsidRPr="006D7EE2">
        <w:rPr>
          <w:i/>
          <w:sz w:val="24"/>
          <w:szCs w:val="24"/>
          <w:lang w:val="nl-NL"/>
        </w:rPr>
        <w:t xml:space="preserve"> de volgende vraag: </w:t>
      </w:r>
      <w:r w:rsidR="003F11EB" w:rsidRPr="0075281F">
        <w:rPr>
          <w:i/>
          <w:sz w:val="24"/>
          <w:szCs w:val="24"/>
          <w:lang w:val="nl-NL"/>
        </w:rPr>
        <w:t>als ik l</w:t>
      </w:r>
      <w:r w:rsidR="00030B7A" w:rsidRPr="0075281F">
        <w:rPr>
          <w:i/>
          <w:sz w:val="24"/>
          <w:szCs w:val="24"/>
          <w:lang w:val="nl-NL"/>
        </w:rPr>
        <w:t xml:space="preserve">eerlingen </w:t>
      </w:r>
      <w:r w:rsidR="003F11EB" w:rsidRPr="0075281F">
        <w:rPr>
          <w:i/>
          <w:sz w:val="24"/>
          <w:szCs w:val="24"/>
          <w:lang w:val="nl-NL"/>
        </w:rPr>
        <w:t xml:space="preserve">meer open vragen stel om leerproblemen te achterhalen, en ze probeer op het goede spoor te brengen in plaats van meteen het goede antwoord te geven, </w:t>
      </w:r>
    </w:p>
    <w:p w:rsidR="003F11EB" w:rsidRPr="0075281F" w:rsidRDefault="003F11EB" w:rsidP="003F11EB">
      <w:pPr>
        <w:pStyle w:val="ListParagraph"/>
        <w:numPr>
          <w:ilvl w:val="0"/>
          <w:numId w:val="3"/>
        </w:numPr>
        <w:rPr>
          <w:i/>
          <w:sz w:val="24"/>
          <w:szCs w:val="24"/>
          <w:lang w:val="nl-NL"/>
        </w:rPr>
      </w:pPr>
      <w:r w:rsidRPr="0075281F">
        <w:rPr>
          <w:i/>
          <w:sz w:val="24"/>
          <w:szCs w:val="24"/>
          <w:lang w:val="nl-NL"/>
        </w:rPr>
        <w:t>Waar loop ik dan precies tegenaan?</w:t>
      </w:r>
    </w:p>
    <w:p w:rsidR="003F11EB" w:rsidRDefault="003F11EB" w:rsidP="003F11EB">
      <w:pPr>
        <w:pStyle w:val="ListParagraph"/>
        <w:numPr>
          <w:ilvl w:val="0"/>
          <w:numId w:val="3"/>
        </w:num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Krijg ik dan meer zicht op leerproblemen van mijn leerlingen?</w:t>
      </w:r>
      <w:r w:rsidRPr="003F11EB">
        <w:rPr>
          <w:i/>
          <w:sz w:val="24"/>
          <w:szCs w:val="24"/>
          <w:lang w:val="nl-NL"/>
        </w:rPr>
        <w:t xml:space="preserve"> </w:t>
      </w:r>
    </w:p>
    <w:p w:rsidR="003F11EB" w:rsidRDefault="003F11EB" w:rsidP="003F11EB">
      <w:pPr>
        <w:pStyle w:val="ListParagraph"/>
        <w:numPr>
          <w:ilvl w:val="0"/>
          <w:numId w:val="3"/>
        </w:num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Krijgen </w:t>
      </w:r>
      <w:r w:rsidR="00030B7A">
        <w:rPr>
          <w:i/>
          <w:sz w:val="24"/>
          <w:szCs w:val="24"/>
          <w:lang w:val="nl-NL"/>
        </w:rPr>
        <w:t>leerlingen</w:t>
      </w:r>
      <w:r>
        <w:rPr>
          <w:i/>
          <w:sz w:val="24"/>
          <w:szCs w:val="24"/>
          <w:lang w:val="nl-NL"/>
        </w:rPr>
        <w:t xml:space="preserve"> meer zicht op hun leerproces?</w:t>
      </w:r>
    </w:p>
    <w:p w:rsidR="003F11EB" w:rsidRDefault="003F11EB" w:rsidP="003F11EB">
      <w:pPr>
        <w:pStyle w:val="ListParagraph"/>
        <w:rPr>
          <w:i/>
          <w:sz w:val="24"/>
          <w:szCs w:val="24"/>
          <w:lang w:val="nl-NL"/>
        </w:rPr>
      </w:pPr>
    </w:p>
    <w:p w:rsidR="003F11EB" w:rsidRPr="003F11EB" w:rsidRDefault="003F11EB" w:rsidP="003F11EB">
      <w:pPr>
        <w:pStyle w:val="ListParagraph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3F11EB">
        <w:rPr>
          <w:i/>
          <w:sz w:val="24"/>
          <w:szCs w:val="24"/>
          <w:lang w:val="nl-NL"/>
        </w:rPr>
        <w:t xml:space="preserve"> </w:t>
      </w:r>
      <w:r w:rsidRPr="003F11EB">
        <w:rPr>
          <w:sz w:val="24"/>
          <w:szCs w:val="24"/>
          <w:lang w:val="nl-NL"/>
        </w:rPr>
        <w:t>Ga met je student na hoe je antwoord kunt krijgen op zijn/haar vragen: welke informatie helpt daarbij?</w:t>
      </w:r>
    </w:p>
    <w:p w:rsidR="0075281F" w:rsidRDefault="0075281F" w:rsidP="00220BE8">
      <w:pPr>
        <w:ind w:left="708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Vervolg voorbeeld</w:t>
      </w:r>
    </w:p>
    <w:p w:rsidR="003F11EB" w:rsidRDefault="0075281F" w:rsidP="006D7EE2">
      <w:pPr>
        <w:ind w:left="708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Je</w:t>
      </w:r>
      <w:r w:rsidR="003F11EB">
        <w:rPr>
          <w:i/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>maakt (WPB) op</w:t>
      </w:r>
      <w:r w:rsidR="003F11EB">
        <w:rPr>
          <w:i/>
          <w:sz w:val="24"/>
          <w:szCs w:val="24"/>
          <w:lang w:val="nl-NL"/>
        </w:rPr>
        <w:t xml:space="preserve">namen van de zelfstandig-werken les, zodat </w:t>
      </w:r>
      <w:r>
        <w:rPr>
          <w:i/>
          <w:sz w:val="24"/>
          <w:szCs w:val="24"/>
          <w:lang w:val="nl-NL"/>
        </w:rPr>
        <w:t>je</w:t>
      </w:r>
      <w:r w:rsidR="003F11EB">
        <w:rPr>
          <w:i/>
          <w:sz w:val="24"/>
          <w:szCs w:val="24"/>
          <w:lang w:val="nl-NL"/>
        </w:rPr>
        <w:t xml:space="preserve"> samen</w:t>
      </w:r>
      <w:r>
        <w:rPr>
          <w:i/>
          <w:sz w:val="24"/>
          <w:szCs w:val="24"/>
          <w:lang w:val="nl-NL"/>
        </w:rPr>
        <w:t xml:space="preserve"> met de student</w:t>
      </w:r>
      <w:r w:rsidR="003F11EB">
        <w:rPr>
          <w:i/>
          <w:sz w:val="24"/>
          <w:szCs w:val="24"/>
          <w:lang w:val="nl-NL"/>
        </w:rPr>
        <w:t xml:space="preserve"> kun</w:t>
      </w:r>
      <w:r>
        <w:rPr>
          <w:i/>
          <w:sz w:val="24"/>
          <w:szCs w:val="24"/>
          <w:lang w:val="nl-NL"/>
        </w:rPr>
        <w:t>t</w:t>
      </w:r>
      <w:r w:rsidR="003F11EB">
        <w:rPr>
          <w:i/>
          <w:sz w:val="24"/>
          <w:szCs w:val="24"/>
          <w:lang w:val="nl-NL"/>
        </w:rPr>
        <w:t xml:space="preserve"> terugkijken naar de manier waarop </w:t>
      </w:r>
      <w:r>
        <w:rPr>
          <w:i/>
          <w:sz w:val="24"/>
          <w:szCs w:val="24"/>
          <w:lang w:val="nl-NL"/>
        </w:rPr>
        <w:t>hij</w:t>
      </w:r>
      <w:r w:rsidR="003F11EB">
        <w:rPr>
          <w:i/>
          <w:sz w:val="24"/>
          <w:szCs w:val="24"/>
          <w:lang w:val="nl-NL"/>
        </w:rPr>
        <w:t xml:space="preserve"> vragen stelt en feedback geeft (</w:t>
      </w:r>
      <w:r w:rsidR="00030B7A">
        <w:rPr>
          <w:i/>
          <w:sz w:val="24"/>
          <w:szCs w:val="24"/>
          <w:lang w:val="nl-NL"/>
        </w:rPr>
        <w:t>v</w:t>
      </w:r>
      <w:r w:rsidR="003F11EB">
        <w:rPr>
          <w:i/>
          <w:sz w:val="24"/>
          <w:szCs w:val="24"/>
          <w:lang w:val="nl-NL"/>
        </w:rPr>
        <w:t xml:space="preserve">raag A). </w:t>
      </w:r>
      <w:r w:rsidR="00030B7A">
        <w:rPr>
          <w:i/>
          <w:sz w:val="24"/>
          <w:szCs w:val="24"/>
          <w:lang w:val="nl-NL"/>
        </w:rPr>
        <w:br/>
      </w:r>
      <w:r w:rsidR="003F11EB">
        <w:rPr>
          <w:i/>
          <w:sz w:val="24"/>
          <w:szCs w:val="24"/>
          <w:lang w:val="nl-NL"/>
        </w:rPr>
        <w:t xml:space="preserve">Samen </w:t>
      </w:r>
      <w:r>
        <w:rPr>
          <w:i/>
          <w:sz w:val="24"/>
          <w:szCs w:val="24"/>
          <w:lang w:val="nl-NL"/>
        </w:rPr>
        <w:t>nagaan</w:t>
      </w:r>
      <w:r w:rsidR="003F11EB">
        <w:rPr>
          <w:i/>
          <w:sz w:val="24"/>
          <w:szCs w:val="24"/>
          <w:lang w:val="nl-NL"/>
        </w:rPr>
        <w:t xml:space="preserve"> welke leerproblemen bij leerlingen spelen en of de interpretatie van </w:t>
      </w:r>
      <w:r w:rsidR="00803B63">
        <w:rPr>
          <w:i/>
          <w:sz w:val="24"/>
          <w:szCs w:val="24"/>
          <w:lang w:val="nl-NL"/>
        </w:rPr>
        <w:t>de stu</w:t>
      </w:r>
      <w:r>
        <w:rPr>
          <w:i/>
          <w:sz w:val="24"/>
          <w:szCs w:val="24"/>
          <w:lang w:val="nl-NL"/>
        </w:rPr>
        <w:t>d</w:t>
      </w:r>
      <w:r w:rsidR="00803B63">
        <w:rPr>
          <w:i/>
          <w:sz w:val="24"/>
          <w:szCs w:val="24"/>
          <w:lang w:val="nl-NL"/>
        </w:rPr>
        <w:t xml:space="preserve">ent </w:t>
      </w:r>
      <w:r w:rsidR="003F11EB">
        <w:rPr>
          <w:i/>
          <w:sz w:val="24"/>
          <w:szCs w:val="24"/>
          <w:lang w:val="nl-NL"/>
        </w:rPr>
        <w:t xml:space="preserve">klopt (vraag B). </w:t>
      </w:r>
      <w:r w:rsidR="00030B7A">
        <w:rPr>
          <w:i/>
          <w:sz w:val="24"/>
          <w:szCs w:val="24"/>
          <w:lang w:val="nl-NL"/>
        </w:rPr>
        <w:br/>
      </w:r>
      <w:r w:rsidR="00803B63">
        <w:rPr>
          <w:i/>
          <w:sz w:val="24"/>
          <w:szCs w:val="24"/>
          <w:lang w:val="nl-NL"/>
        </w:rPr>
        <w:t xml:space="preserve">De student </w:t>
      </w:r>
      <w:r w:rsidR="003F11EB">
        <w:rPr>
          <w:i/>
          <w:sz w:val="24"/>
          <w:szCs w:val="24"/>
          <w:lang w:val="nl-NL"/>
        </w:rPr>
        <w:t>checkt zijn interpretatie van leerproblemen bij leerlingen middels gesprekjes, of middels een kort toetsje/vragenlijstje (</w:t>
      </w:r>
      <w:r w:rsidR="00030B7A">
        <w:rPr>
          <w:i/>
          <w:sz w:val="24"/>
          <w:szCs w:val="24"/>
          <w:lang w:val="nl-NL"/>
        </w:rPr>
        <w:t>v</w:t>
      </w:r>
      <w:r w:rsidR="003F11EB">
        <w:rPr>
          <w:i/>
          <w:sz w:val="24"/>
          <w:szCs w:val="24"/>
          <w:lang w:val="nl-NL"/>
        </w:rPr>
        <w:t xml:space="preserve">raag C). </w:t>
      </w:r>
      <w:r w:rsidR="00030B7A">
        <w:rPr>
          <w:i/>
          <w:sz w:val="24"/>
          <w:szCs w:val="24"/>
          <w:lang w:val="nl-NL"/>
        </w:rPr>
        <w:br/>
      </w:r>
      <w:r w:rsidR="00803B63">
        <w:rPr>
          <w:i/>
          <w:sz w:val="24"/>
          <w:szCs w:val="24"/>
          <w:lang w:val="nl-NL"/>
        </w:rPr>
        <w:t>De student</w:t>
      </w:r>
      <w:r w:rsidR="003F11EB">
        <w:rPr>
          <w:i/>
          <w:sz w:val="24"/>
          <w:szCs w:val="24"/>
          <w:lang w:val="nl-NL"/>
        </w:rPr>
        <w:t xml:space="preserve"> gaat bij zijn leerlingen na wat ze van zijn begeleiding vinden tijdens zelfstandig werken (gesprekjes: meer rijke info; vragenlijstje: snel indruk van de klas): helpt het hen om zelf na te denken over de opdrachten? Welke voordelen/nadelen noemen ze?  (</w:t>
      </w:r>
      <w:r w:rsidR="00030B7A">
        <w:rPr>
          <w:i/>
          <w:sz w:val="24"/>
          <w:szCs w:val="24"/>
          <w:lang w:val="nl-NL"/>
        </w:rPr>
        <w:t>v</w:t>
      </w:r>
      <w:r w:rsidR="003F11EB">
        <w:rPr>
          <w:i/>
          <w:sz w:val="24"/>
          <w:szCs w:val="24"/>
          <w:lang w:val="nl-NL"/>
        </w:rPr>
        <w:t xml:space="preserve">raag C). </w:t>
      </w:r>
    </w:p>
    <w:p w:rsidR="003F11EB" w:rsidRPr="003F11EB" w:rsidRDefault="003F11EB" w:rsidP="006D7EE2">
      <w:pPr>
        <w:ind w:left="708"/>
        <w:rPr>
          <w:i/>
          <w:sz w:val="24"/>
          <w:szCs w:val="24"/>
          <w:lang w:val="nl-NL"/>
        </w:rPr>
      </w:pPr>
    </w:p>
    <w:p w:rsidR="009A7081" w:rsidRPr="009A7081" w:rsidRDefault="009A7081" w:rsidP="009A7081">
      <w:pPr>
        <w:rPr>
          <w:sz w:val="24"/>
          <w:szCs w:val="24"/>
          <w:lang w:val="nl-NL"/>
        </w:rPr>
      </w:pPr>
    </w:p>
    <w:sectPr w:rsidR="009A7081" w:rsidRPr="009A7081" w:rsidSect="009A7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841"/>
    <w:multiLevelType w:val="hybridMultilevel"/>
    <w:tmpl w:val="B768B9B8"/>
    <w:lvl w:ilvl="0" w:tplc="35C069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A54"/>
    <w:multiLevelType w:val="hybridMultilevel"/>
    <w:tmpl w:val="5A106EBE"/>
    <w:lvl w:ilvl="0" w:tplc="5FD618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D92541"/>
    <w:multiLevelType w:val="hybridMultilevel"/>
    <w:tmpl w:val="F1002304"/>
    <w:lvl w:ilvl="0" w:tplc="08FC0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">
    <w15:presenceInfo w15:providerId="None" w15:userId="Vi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E9"/>
    <w:rsid w:val="00030B7A"/>
    <w:rsid w:val="000E4692"/>
    <w:rsid w:val="001A0B20"/>
    <w:rsid w:val="001D410F"/>
    <w:rsid w:val="00220BE8"/>
    <w:rsid w:val="00353284"/>
    <w:rsid w:val="003F11EB"/>
    <w:rsid w:val="004733E1"/>
    <w:rsid w:val="004C52B5"/>
    <w:rsid w:val="005B678A"/>
    <w:rsid w:val="00614C02"/>
    <w:rsid w:val="006D7EE2"/>
    <w:rsid w:val="0075281F"/>
    <w:rsid w:val="007B36DE"/>
    <w:rsid w:val="00803B63"/>
    <w:rsid w:val="009A7081"/>
    <w:rsid w:val="00B72691"/>
    <w:rsid w:val="00CD3F2B"/>
    <w:rsid w:val="00F31457"/>
    <w:rsid w:val="00F357E9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.f.scheringa@vu.n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h.b.westbroek@vu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Kasiemkhan@thamen.n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CCEB074665B4180B7D7CF430C9B52" ma:contentTypeVersion="5" ma:contentTypeDescription="Een nieuw document maken." ma:contentTypeScope="" ma:versionID="2c6d22d07c6281efa54eccd46a857352">
  <xsd:schema xmlns:xsd="http://www.w3.org/2001/XMLSchema" xmlns:xs="http://www.w3.org/2001/XMLSchema" xmlns:p="http://schemas.microsoft.com/office/2006/metadata/properties" xmlns:ns2="e817979b-5de6-43bf-82cd-dcb43b33952b" targetNamespace="http://schemas.microsoft.com/office/2006/metadata/properties" ma:root="true" ma:fieldsID="03ced5c5fefbad46c0183d16de9fe2ae" ns2:_="">
    <xsd:import namespace="e817979b-5de6-43bf-82cd-dcb43b33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979b-5de6-43bf-82cd-dcb43b339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D7AAC-28C4-43FA-9A0C-F6487210E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B5F2D-89F3-4DFA-A4F4-19AA0C4E77C4}"/>
</file>

<file path=customXml/itemProps3.xml><?xml version="1.0" encoding="utf-8"?>
<ds:datastoreItem xmlns:ds="http://schemas.openxmlformats.org/officeDocument/2006/customXml" ds:itemID="{4AF1602C-B746-4A7F-AA31-4D3EFD790299}"/>
</file>

<file path=customXml/itemProps4.xml><?xml version="1.0" encoding="utf-8"?>
<ds:datastoreItem xmlns:ds="http://schemas.openxmlformats.org/officeDocument/2006/customXml" ds:itemID="{5B4773CB-00FF-421A-8063-C71C7EC61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Westbroek, H.B.</dc:creator>
  <cp:lastModifiedBy>Scheringa, E.J.F.</cp:lastModifiedBy>
  <cp:revision>2</cp:revision>
  <dcterms:created xsi:type="dcterms:W3CDTF">2018-01-29T11:42:00Z</dcterms:created>
  <dcterms:modified xsi:type="dcterms:W3CDTF">2018-01-29T11:42:00Z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0x010100E11CCEB074665B4180B7D7CF430C9B52</vt:lpwstr>
  </property>
</Properties>
</file>